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C6F" w:rsidRPr="00C974E8" w:rsidRDefault="00A65170" w:rsidP="00C974E8">
      <w:pPr>
        <w:jc w:val="center"/>
        <w:rPr>
          <w:rFonts w:ascii="Comic Sans MS" w:hAnsi="Comic Sans MS"/>
          <w:b/>
          <w:sz w:val="24"/>
          <w:szCs w:val="24"/>
          <w:u w:val="single"/>
        </w:rPr>
      </w:pPr>
      <w:r>
        <w:rPr>
          <w:rFonts w:ascii="Comic Sans MS" w:hAnsi="Comic Sans MS"/>
          <w:b/>
          <w:sz w:val="24"/>
          <w:szCs w:val="24"/>
          <w:u w:val="single"/>
        </w:rPr>
        <w:t xml:space="preserve">Why </w:t>
      </w:r>
      <w:r w:rsidR="00C974E8" w:rsidRPr="00C974E8">
        <w:rPr>
          <w:rFonts w:ascii="Comic Sans MS" w:hAnsi="Comic Sans MS"/>
          <w:b/>
          <w:sz w:val="24"/>
          <w:szCs w:val="24"/>
          <w:u w:val="single"/>
        </w:rPr>
        <w:t>reading the same book repeatedly</w:t>
      </w:r>
      <w:r>
        <w:rPr>
          <w:rFonts w:ascii="Comic Sans MS" w:hAnsi="Comic Sans MS"/>
          <w:b/>
          <w:sz w:val="24"/>
          <w:szCs w:val="24"/>
          <w:u w:val="single"/>
        </w:rPr>
        <w:t xml:space="preserve"> is good for children. </w:t>
      </w:r>
    </w:p>
    <w:p w:rsidR="00C974E8" w:rsidRPr="00C974E8" w:rsidRDefault="00C974E8" w:rsidP="00C974E8">
      <w:pPr>
        <w:rPr>
          <w:rFonts w:ascii="Comic Sans MS" w:hAnsi="Comic Sans MS"/>
          <w:b/>
          <w:sz w:val="24"/>
          <w:szCs w:val="24"/>
          <w:u w:val="single"/>
        </w:rPr>
      </w:pPr>
    </w:p>
    <w:p w:rsidR="00C974E8" w:rsidRPr="00C974E8" w:rsidRDefault="00C974E8" w:rsidP="00C974E8">
      <w:pPr>
        <w:rPr>
          <w:rFonts w:ascii="Comic Sans MS" w:hAnsi="Comic Sans MS" w:cs="Arial"/>
          <w:color w:val="221E1F"/>
          <w:sz w:val="24"/>
          <w:szCs w:val="24"/>
          <w:lang w:val="en-US"/>
        </w:rPr>
      </w:pPr>
      <w:r w:rsidRPr="00C974E8">
        <w:rPr>
          <w:rStyle w:val="Strong"/>
          <w:rFonts w:ascii="Comic Sans MS" w:hAnsi="Comic Sans MS" w:cs="Arial"/>
          <w:b/>
          <w:color w:val="221E1F"/>
          <w:sz w:val="24"/>
          <w:szCs w:val="24"/>
          <w:lang w:val="en-US"/>
        </w:rPr>
        <w:t>Vocabulary and Word Recognition</w:t>
      </w:r>
      <w:r w:rsidRPr="00C974E8">
        <w:rPr>
          <w:rFonts w:ascii="Comic Sans MS" w:hAnsi="Comic Sans MS" w:cs="Arial"/>
          <w:color w:val="221E1F"/>
          <w:sz w:val="24"/>
          <w:szCs w:val="24"/>
          <w:lang w:val="en-US"/>
        </w:rPr>
        <w:br/>
        <w:t>The more a child reads, the larger their vocabulary becomes. When a child reads or hears the same book multiple times, they become familiar and comfortable with a greater number of</w:t>
      </w:r>
      <w:r w:rsidRPr="00C974E8">
        <w:rPr>
          <w:rFonts w:ascii="Comic Sans MS" w:hAnsi="Comic Sans MS" w:cs="Arial"/>
          <w:color w:val="221E1F"/>
          <w:sz w:val="24"/>
          <w:szCs w:val="24"/>
          <w:lang w:val="en-US"/>
        </w:rPr>
        <w:t xml:space="preserve"> words. That text you’ve memor</w:t>
      </w:r>
      <w:bookmarkStart w:id="0" w:name="_GoBack"/>
      <w:bookmarkEnd w:id="0"/>
      <w:r w:rsidRPr="00C974E8">
        <w:rPr>
          <w:rFonts w:ascii="Comic Sans MS" w:hAnsi="Comic Sans MS" w:cs="Arial"/>
          <w:color w:val="221E1F"/>
          <w:sz w:val="24"/>
          <w:szCs w:val="24"/>
          <w:lang w:val="en-US"/>
        </w:rPr>
        <w:t>is</w:t>
      </w:r>
      <w:r w:rsidRPr="00C974E8">
        <w:rPr>
          <w:rFonts w:ascii="Comic Sans MS" w:hAnsi="Comic Sans MS" w:cs="Arial"/>
          <w:color w:val="221E1F"/>
          <w:sz w:val="24"/>
          <w:szCs w:val="24"/>
          <w:lang w:val="en-US"/>
        </w:rPr>
        <w:t>ed? Chances are your child has too, and that’s a good thing.</w:t>
      </w:r>
    </w:p>
    <w:p w:rsidR="00C974E8" w:rsidRPr="00C974E8" w:rsidRDefault="00C974E8" w:rsidP="00C974E8">
      <w:pPr>
        <w:rPr>
          <w:rFonts w:ascii="Comic Sans MS" w:hAnsi="Comic Sans MS" w:cs="Arial"/>
          <w:color w:val="221E1F"/>
          <w:sz w:val="24"/>
          <w:szCs w:val="24"/>
          <w:lang w:val="en-US"/>
        </w:rPr>
      </w:pPr>
      <w:r w:rsidRPr="00C974E8">
        <w:rPr>
          <w:rStyle w:val="Strong"/>
          <w:rFonts w:ascii="Comic Sans MS" w:hAnsi="Comic Sans MS" w:cs="Arial"/>
          <w:b/>
          <w:color w:val="221E1F"/>
          <w:sz w:val="24"/>
          <w:szCs w:val="24"/>
          <w:lang w:val="en-US"/>
        </w:rPr>
        <w:t>Pattern and Rhythm</w:t>
      </w:r>
      <w:r w:rsidRPr="00C974E8">
        <w:rPr>
          <w:rFonts w:ascii="Comic Sans MS" w:hAnsi="Comic Sans MS" w:cs="Arial"/>
          <w:color w:val="221E1F"/>
          <w:sz w:val="24"/>
          <w:szCs w:val="24"/>
          <w:lang w:val="en-US"/>
        </w:rPr>
        <w:br/>
        <w:t>Hearing favorite stories read aloud helps children become aware of the pattern and rhythm of text. Language is more than just words — it’s how words sound and connect to each other. Parents can model the rhythms of reading for children who are just learning how language works.</w:t>
      </w:r>
    </w:p>
    <w:p w:rsidR="00C974E8" w:rsidRPr="00C974E8" w:rsidRDefault="00C974E8" w:rsidP="00C974E8">
      <w:pPr>
        <w:rPr>
          <w:rFonts w:ascii="Comic Sans MS" w:hAnsi="Comic Sans MS" w:cs="Arial"/>
          <w:color w:val="221E1F"/>
          <w:sz w:val="24"/>
          <w:szCs w:val="24"/>
          <w:lang w:val="en-US"/>
        </w:rPr>
      </w:pPr>
      <w:r w:rsidRPr="00C974E8">
        <w:rPr>
          <w:rStyle w:val="Strong"/>
          <w:rFonts w:ascii="Comic Sans MS" w:hAnsi="Comic Sans MS" w:cs="Arial"/>
          <w:b/>
          <w:color w:val="221E1F"/>
          <w:sz w:val="24"/>
          <w:szCs w:val="24"/>
          <w:lang w:val="en-US"/>
        </w:rPr>
        <w:t>Fluency</w:t>
      </w:r>
      <w:r w:rsidRPr="00C974E8">
        <w:rPr>
          <w:rFonts w:ascii="Comic Sans MS" w:hAnsi="Comic Sans MS" w:cs="Arial"/>
          <w:color w:val="221E1F"/>
          <w:sz w:val="24"/>
          <w:szCs w:val="24"/>
          <w:lang w:val="en-US"/>
        </w:rPr>
        <w:br/>
        <w:t xml:space="preserve">Fluency is the ability to read text </w:t>
      </w:r>
      <w:hyperlink r:id="rId4" w:tgtFrame="_blank" w:history="1">
        <w:r w:rsidRPr="00C974E8">
          <w:rPr>
            <w:rFonts w:ascii="Comic Sans MS" w:hAnsi="Comic Sans MS" w:cs="Arial"/>
            <w:color w:val="F7A48B"/>
            <w:sz w:val="24"/>
            <w:szCs w:val="24"/>
            <w:lang w:val="en-US"/>
          </w:rPr>
          <w:t>“accurately, quickly, and with expression.”</w:t>
        </w:r>
      </w:hyperlink>
      <w:r w:rsidRPr="00C974E8">
        <w:rPr>
          <w:rFonts w:ascii="Comic Sans MS" w:hAnsi="Comic Sans MS" w:cs="Arial"/>
          <w:color w:val="221E1F"/>
          <w:sz w:val="24"/>
          <w:szCs w:val="24"/>
          <w:lang w:val="en-US"/>
        </w:rPr>
        <w:t xml:space="preserve"> Repetitive reading allows a child to read without stumbling or stopping, and reading time becomes more pleasant for everyone. Once a child masters one book, it makes moving on to another more appealing.</w:t>
      </w:r>
    </w:p>
    <w:p w:rsidR="00C974E8" w:rsidRPr="00C974E8" w:rsidRDefault="00C974E8" w:rsidP="00C974E8">
      <w:pPr>
        <w:pStyle w:val="NormalWeb"/>
        <w:spacing w:line="288" w:lineRule="auto"/>
        <w:rPr>
          <w:rFonts w:ascii="Comic Sans MS" w:hAnsi="Comic Sans MS" w:cs="Arial"/>
          <w:color w:val="221E1F"/>
          <w:lang w:val="en-US"/>
        </w:rPr>
      </w:pPr>
      <w:r w:rsidRPr="00C974E8">
        <w:rPr>
          <w:rStyle w:val="Strong"/>
          <w:rFonts w:ascii="Comic Sans MS" w:hAnsi="Comic Sans MS" w:cs="Arial"/>
          <w:b/>
          <w:color w:val="221E1F"/>
          <w:lang w:val="en-US"/>
        </w:rPr>
        <w:t>Comprehension</w:t>
      </w:r>
      <w:r w:rsidRPr="00C974E8">
        <w:rPr>
          <w:rFonts w:ascii="Comic Sans MS" w:hAnsi="Comic Sans MS" w:cs="Arial"/>
          <w:color w:val="221E1F"/>
          <w:lang w:val="en-US"/>
        </w:rPr>
        <w:br/>
        <w:t xml:space="preserve">Reading comprehension is the ability to understand all the components of a story — from plot to character development to symbolism. Comprehension is </w:t>
      </w:r>
      <w:hyperlink r:id="rId5" w:tgtFrame="_blank" w:history="1">
        <w:r w:rsidRPr="00C974E8">
          <w:rPr>
            <w:rFonts w:ascii="Comic Sans MS" w:hAnsi="Comic Sans MS" w:cs="Arial"/>
            <w:color w:val="F7A48B"/>
            <w:lang w:val="en-US"/>
          </w:rPr>
          <w:t>“the essence”</w:t>
        </w:r>
      </w:hyperlink>
      <w:r w:rsidRPr="00C974E8">
        <w:rPr>
          <w:rFonts w:ascii="Comic Sans MS" w:hAnsi="Comic Sans MS" w:cs="Arial"/>
          <w:color w:val="221E1F"/>
          <w:lang w:val="en-US"/>
        </w:rPr>
        <w:t xml:space="preserve"> of reading. Each time your child reads or hears a book read to them, they learn more about the story itself. Each pass through the text or illustrations allows them to dive deeper into the story’s meaning, preparing them for more complex narratives down the road.</w:t>
      </w:r>
    </w:p>
    <w:p w:rsidR="00C974E8" w:rsidRPr="00C974E8" w:rsidRDefault="00C974E8" w:rsidP="00C974E8">
      <w:pPr>
        <w:pStyle w:val="NormalWeb"/>
        <w:spacing w:line="288" w:lineRule="auto"/>
        <w:rPr>
          <w:rFonts w:ascii="Comic Sans MS" w:hAnsi="Comic Sans MS" w:cs="Arial"/>
          <w:color w:val="221E1F"/>
          <w:lang w:val="en-US"/>
        </w:rPr>
      </w:pPr>
      <w:r w:rsidRPr="00C974E8">
        <w:rPr>
          <w:rStyle w:val="Strong"/>
          <w:rFonts w:ascii="Comic Sans MS" w:hAnsi="Comic Sans MS" w:cs="Arial"/>
          <w:b/>
          <w:color w:val="221E1F"/>
          <w:lang w:val="en-US"/>
        </w:rPr>
        <w:t>Confidence</w:t>
      </w:r>
      <w:r w:rsidRPr="00C974E8">
        <w:rPr>
          <w:rFonts w:ascii="Comic Sans MS" w:hAnsi="Comic Sans MS" w:cs="Arial"/>
          <w:color w:val="221E1F"/>
          <w:lang w:val="en-US"/>
        </w:rPr>
        <w:br/>
        <w:t>With fluency and comprehension comes greater reading confidence. Children who can follow a story and don’t stumble over words are more self-assured about their abilities and more likely to enjoy reading.</w:t>
      </w:r>
    </w:p>
    <w:p w:rsidR="00C974E8" w:rsidRPr="00C974E8" w:rsidRDefault="00C974E8" w:rsidP="00C974E8">
      <w:pPr>
        <w:rPr>
          <w:rFonts w:ascii="Comic Sans MS" w:hAnsi="Comic Sans MS"/>
          <w:b/>
          <w:sz w:val="28"/>
          <w:szCs w:val="28"/>
          <w:u w:val="single"/>
        </w:rPr>
      </w:pPr>
    </w:p>
    <w:sectPr w:rsidR="00C974E8" w:rsidRPr="00C974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RW Grotesk T Med">
    <w:altName w:val="Times New Roman"/>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E8"/>
    <w:rsid w:val="00A22C6F"/>
    <w:rsid w:val="00A65170"/>
    <w:rsid w:val="00C97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98C58"/>
  <w15:chartTrackingRefBased/>
  <w15:docId w15:val="{3BD9EAFD-59E2-4BE3-9E58-8C981C7F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974E8"/>
    <w:rPr>
      <w:rFonts w:ascii="URW Grotesk T Med" w:hAnsi="URW Grotesk T Med" w:hint="default"/>
      <w:b w:val="0"/>
      <w:bCs w:val="0"/>
    </w:rPr>
  </w:style>
  <w:style w:type="paragraph" w:styleId="NormalWeb">
    <w:name w:val="Normal (Web)"/>
    <w:basedOn w:val="Normal"/>
    <w:uiPriority w:val="99"/>
    <w:semiHidden/>
    <w:unhideWhenUsed/>
    <w:rsid w:val="00C974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001004">
      <w:bodyDiv w:val="1"/>
      <w:marLeft w:val="0"/>
      <w:marRight w:val="0"/>
      <w:marTop w:val="0"/>
      <w:marBottom w:val="0"/>
      <w:divBdr>
        <w:top w:val="none" w:sz="0" w:space="0" w:color="auto"/>
        <w:left w:val="none" w:sz="0" w:space="0" w:color="auto"/>
        <w:bottom w:val="none" w:sz="0" w:space="0" w:color="auto"/>
        <w:right w:val="none" w:sz="0" w:space="0" w:color="auto"/>
      </w:divBdr>
      <w:divsChild>
        <w:div w:id="1493568295">
          <w:marLeft w:val="0"/>
          <w:marRight w:val="0"/>
          <w:marTop w:val="320"/>
          <w:marBottom w:val="0"/>
          <w:divBdr>
            <w:top w:val="none" w:sz="0" w:space="0" w:color="auto"/>
            <w:left w:val="none" w:sz="0" w:space="0" w:color="auto"/>
            <w:bottom w:val="none" w:sz="0" w:space="0" w:color="auto"/>
            <w:right w:val="none" w:sz="0" w:space="0" w:color="auto"/>
          </w:divBdr>
          <w:divsChild>
            <w:div w:id="148140175">
              <w:marLeft w:val="0"/>
              <w:marRight w:val="0"/>
              <w:marTop w:val="0"/>
              <w:marBottom w:val="0"/>
              <w:divBdr>
                <w:top w:val="none" w:sz="0" w:space="0" w:color="auto"/>
                <w:left w:val="none" w:sz="0" w:space="0" w:color="auto"/>
                <w:bottom w:val="none" w:sz="0" w:space="0" w:color="auto"/>
                <w:right w:val="none" w:sz="0" w:space="0" w:color="auto"/>
              </w:divBdr>
              <w:divsChild>
                <w:div w:id="437213490">
                  <w:marLeft w:val="-225"/>
                  <w:marRight w:val="-225"/>
                  <w:marTop w:val="0"/>
                  <w:marBottom w:val="0"/>
                  <w:divBdr>
                    <w:top w:val="none" w:sz="0" w:space="0" w:color="auto"/>
                    <w:left w:val="none" w:sz="0" w:space="0" w:color="auto"/>
                    <w:bottom w:val="none" w:sz="0" w:space="0" w:color="auto"/>
                    <w:right w:val="none" w:sz="0" w:space="0" w:color="auto"/>
                  </w:divBdr>
                  <w:divsChild>
                    <w:div w:id="966086639">
                      <w:marLeft w:val="0"/>
                      <w:marRight w:val="0"/>
                      <w:marTop w:val="0"/>
                      <w:marBottom w:val="0"/>
                      <w:divBdr>
                        <w:top w:val="none" w:sz="0" w:space="0" w:color="auto"/>
                        <w:left w:val="none" w:sz="0" w:space="0" w:color="auto"/>
                        <w:bottom w:val="none" w:sz="0" w:space="0" w:color="auto"/>
                        <w:right w:val="none" w:sz="0" w:space="0" w:color="auto"/>
                      </w:divBdr>
                      <w:divsChild>
                        <w:div w:id="15135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adingrockets.org/reading-topics/reading-comprehension" TargetMode="External"/><Relationship Id="rId4" Type="http://schemas.openxmlformats.org/officeDocument/2006/relationships/hyperlink" Target="http://www.readingrockets.org/teaching/reading101/flu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7BC32103</Template>
  <TotalTime>5</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Mitchell</dc:creator>
  <cp:keywords/>
  <dc:description/>
  <cp:lastModifiedBy>Laura Mitchell</cp:lastModifiedBy>
  <cp:revision>2</cp:revision>
  <dcterms:created xsi:type="dcterms:W3CDTF">2018-11-04T15:54:00Z</dcterms:created>
  <dcterms:modified xsi:type="dcterms:W3CDTF">2018-11-04T15:59:00Z</dcterms:modified>
</cp:coreProperties>
</file>